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4C" w:rsidRDefault="00D44E4C" w:rsidP="00D44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</w:t>
      </w:r>
      <w:r>
        <w:rPr>
          <w:rFonts w:ascii="Times New Roman" w:hAnsi="Times New Roman" w:cs="Times New Roman"/>
          <w:sz w:val="24"/>
          <w:szCs w:val="24"/>
        </w:rPr>
        <w:br/>
        <w:t xml:space="preserve">Monitoring wizyjny </w:t>
      </w:r>
      <w:bookmarkStart w:id="0" w:name="_GoBack"/>
      <w:bookmarkEnd w:id="0"/>
    </w:p>
    <w:p w:rsidR="00144F18" w:rsidRDefault="000948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i ust. 2 ogólnego Rozporządzenia PE i Rady (UE) 2016/679 z dnia 27 kwietnia 2016 roku w sprawie  ochrony osób fizycznych w związku z przetwarzaniem danych osobowych i w sprawie swobodnego przepływu takich danych oraz uchylenia dyrektywy 95/46/WE (dalej) RODO informuję, że:</w:t>
      </w:r>
    </w:p>
    <w:p w:rsidR="00144F18" w:rsidRPr="00B71AC2" w:rsidRDefault="00094812" w:rsidP="00B71A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AC2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1A1CA5" w:rsidRPr="00B71AC2">
        <w:rPr>
          <w:rFonts w:ascii="Times New Roman" w:hAnsi="Times New Roman" w:cs="Times New Roman"/>
          <w:sz w:val="24"/>
          <w:szCs w:val="24"/>
        </w:rPr>
        <w:t>Danych Osobowych</w:t>
      </w:r>
      <w:r w:rsidRPr="00B71AC2">
        <w:rPr>
          <w:rFonts w:ascii="Times New Roman" w:hAnsi="Times New Roman" w:cs="Times New Roman"/>
          <w:sz w:val="24"/>
          <w:szCs w:val="24"/>
        </w:rPr>
        <w:t xml:space="preserve"> jest </w:t>
      </w:r>
      <w:r w:rsidR="00D44E4C">
        <w:rPr>
          <w:rFonts w:ascii="Times New Roman" w:hAnsi="Times New Roman" w:cs="Times New Roman"/>
          <w:sz w:val="24"/>
          <w:szCs w:val="24"/>
        </w:rPr>
        <w:t>Szkoła Podstawowa w Okalewie reprezentowana przez Dyrektora z siedzibą: Okalewo 62; 87-510 Skrwilno.</w:t>
      </w:r>
    </w:p>
    <w:p w:rsidR="00144F18" w:rsidRPr="00B71AC2" w:rsidRDefault="00094812" w:rsidP="00B71A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AC2">
        <w:rPr>
          <w:rFonts w:ascii="Times New Roman" w:hAnsi="Times New Roman" w:cs="Times New Roman"/>
          <w:sz w:val="24"/>
          <w:szCs w:val="24"/>
        </w:rPr>
        <w:t xml:space="preserve">Administrator wyznaczył Inspektora </w:t>
      </w:r>
      <w:r w:rsidR="001A1CA5" w:rsidRPr="00B71AC2">
        <w:rPr>
          <w:rFonts w:ascii="Times New Roman" w:hAnsi="Times New Roman" w:cs="Times New Roman"/>
          <w:sz w:val="24"/>
          <w:szCs w:val="24"/>
        </w:rPr>
        <w:t>Ochrony Danych</w:t>
      </w:r>
      <w:r w:rsidRPr="00B71AC2">
        <w:rPr>
          <w:rFonts w:ascii="Times New Roman" w:hAnsi="Times New Roman" w:cs="Times New Roman"/>
          <w:sz w:val="24"/>
          <w:szCs w:val="24"/>
        </w:rPr>
        <w:t xml:space="preserve"> z którym można skontaktować się pod adresem e-mail: </w:t>
      </w:r>
      <w:r w:rsidR="00D124EC" w:rsidRPr="00B71AC2">
        <w:rPr>
          <w:rFonts w:ascii="Times New Roman" w:hAnsi="Times New Roman" w:cs="Times New Roman"/>
          <w:sz w:val="24"/>
          <w:szCs w:val="24"/>
        </w:rPr>
        <w:t>iod@skrwilno.pl lub bezpośrednio w siedzibie administratora. Z inspektorem ochrony danych można się kontaktować we wszystkich sprawach dotyczących przetwarzania danych osobowych oraz korzystania z praw związanych z przetwarzaniem danych.</w:t>
      </w:r>
    </w:p>
    <w:p w:rsidR="00B71AC2" w:rsidRPr="00D44E4C" w:rsidRDefault="005C68B8" w:rsidP="00B71A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4C">
        <w:rPr>
          <w:rFonts w:ascii="Times New Roman" w:hAnsi="Times New Roman" w:cs="Times New Roman"/>
          <w:sz w:val="24"/>
          <w:szCs w:val="24"/>
        </w:rPr>
        <w:t xml:space="preserve">Administrator przetwarza dane osobowe w postaci wizerunku osób </w:t>
      </w:r>
      <w:r w:rsidR="00D44E4C" w:rsidRPr="00D44E4C">
        <w:rPr>
          <w:rFonts w:ascii="Times New Roman" w:hAnsi="Times New Roman" w:cs="Times New Roman"/>
          <w:sz w:val="24"/>
          <w:szCs w:val="24"/>
        </w:rPr>
        <w:t>pr</w:t>
      </w:r>
      <w:r w:rsidR="00D44E4C">
        <w:rPr>
          <w:rFonts w:ascii="Times New Roman" w:hAnsi="Times New Roman" w:cs="Times New Roman"/>
          <w:sz w:val="24"/>
          <w:szCs w:val="24"/>
        </w:rPr>
        <w:t xml:space="preserve">zebywających na obszarze szkoły w celu zapewnienia </w:t>
      </w:r>
      <w:r w:rsidR="00D44E4C" w:rsidRPr="00D44E4C">
        <w:rPr>
          <w:rFonts w:ascii="Times New Roman" w:hAnsi="Times New Roman" w:cs="Times New Roman"/>
          <w:sz w:val="24"/>
          <w:szCs w:val="24"/>
        </w:rPr>
        <w:t xml:space="preserve">bezpieczeństwa uczniów i pracowników </w:t>
      </w:r>
      <w:r w:rsidR="00D44E4C">
        <w:rPr>
          <w:rFonts w:ascii="Times New Roman" w:hAnsi="Times New Roman" w:cs="Times New Roman"/>
          <w:sz w:val="24"/>
          <w:szCs w:val="24"/>
        </w:rPr>
        <w:t>oraz</w:t>
      </w:r>
      <w:r w:rsidR="00D44E4C" w:rsidRPr="00D44E4C">
        <w:rPr>
          <w:rFonts w:ascii="Times New Roman" w:hAnsi="Times New Roman" w:cs="Times New Roman"/>
          <w:sz w:val="24"/>
          <w:szCs w:val="24"/>
        </w:rPr>
        <w:t xml:space="preserve"> ochrony mienia</w:t>
      </w:r>
      <w:r w:rsidR="00D44E4C">
        <w:rPr>
          <w:rFonts w:ascii="Times New Roman" w:hAnsi="Times New Roman" w:cs="Times New Roman"/>
          <w:sz w:val="24"/>
          <w:szCs w:val="24"/>
        </w:rPr>
        <w:t xml:space="preserve"> szkoły. Podstawą prawną funkcjonowania monitoringu jest art. 108a ustawy z dnia 14 grudnia 2016 roku- prawo oświatowe.</w:t>
      </w:r>
    </w:p>
    <w:p w:rsidR="00D44E4C" w:rsidRPr="00D44E4C" w:rsidRDefault="00B71AC2" w:rsidP="00D44E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AC2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wizyjny</w:t>
      </w:r>
      <w:r w:rsidR="00D44E4C">
        <w:rPr>
          <w:rFonts w:ascii="Times New Roman" w:hAnsi="Times New Roman" w:cs="Times New Roman"/>
          <w:sz w:val="24"/>
          <w:szCs w:val="24"/>
        </w:rPr>
        <w:t xml:space="preserve"> rejestruje jedynie obraz.</w:t>
      </w:r>
    </w:p>
    <w:p w:rsidR="005C68B8" w:rsidRPr="00B71AC2" w:rsidRDefault="005C68B8" w:rsidP="00B71AC2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AC2">
        <w:rPr>
          <w:rFonts w:ascii="Times New Roman" w:hAnsi="Times New Roman" w:cs="Times New Roman"/>
          <w:sz w:val="24"/>
          <w:szCs w:val="24"/>
        </w:rPr>
        <w:t xml:space="preserve">Dane osobowe w postaci wizerunku </w:t>
      </w:r>
      <w:r w:rsidR="00D44E4C">
        <w:rPr>
          <w:rFonts w:ascii="Times New Roman" w:hAnsi="Times New Roman" w:cs="Times New Roman"/>
          <w:sz w:val="24"/>
          <w:szCs w:val="24"/>
        </w:rPr>
        <w:t xml:space="preserve">będą </w:t>
      </w:r>
      <w:r w:rsidR="00B71AC2" w:rsidRPr="00B71A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przekazywane wyłącznie podmiotom uprawnionym do uzyskania danych osobowy</w:t>
      </w:r>
      <w:r w:rsidR="00D44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na podstawie przepisów prawa oraz </w:t>
      </w:r>
      <w:r w:rsidR="00B71AC2" w:rsidRPr="00B71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E4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które wykażą ważny interes prawny,.</w:t>
      </w:r>
    </w:p>
    <w:p w:rsidR="00CA52F8" w:rsidRPr="00B71AC2" w:rsidRDefault="00582945" w:rsidP="00B71A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AC2">
        <w:rPr>
          <w:rFonts w:ascii="Times New Roman" w:hAnsi="Times New Roman" w:cs="Times New Roman"/>
          <w:sz w:val="24"/>
          <w:szCs w:val="24"/>
        </w:rPr>
        <w:t>Pani/Pana</w:t>
      </w:r>
      <w:r w:rsidR="007401C4" w:rsidRPr="00B71AC2">
        <w:rPr>
          <w:rFonts w:ascii="Times New Roman" w:hAnsi="Times New Roman" w:cs="Times New Roman"/>
          <w:sz w:val="24"/>
          <w:szCs w:val="24"/>
        </w:rPr>
        <w:t xml:space="preserve"> dane osobowe będą przechowywane przez okres nie dłuższy niż 30 dni.</w:t>
      </w:r>
      <w:r w:rsidR="00B71AC2" w:rsidRPr="00B71AC2">
        <w:rPr>
          <w:rFonts w:ascii="Times New Roman" w:hAnsi="Times New Roman" w:cs="Times New Roman"/>
          <w:sz w:val="24"/>
          <w:szCs w:val="24"/>
        </w:rPr>
        <w:t xml:space="preserve"> Po upływie okresu obraz jest nadpisywany.</w:t>
      </w:r>
    </w:p>
    <w:p w:rsidR="00B71AC2" w:rsidRDefault="00D44E4C" w:rsidP="00B71AC2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 Pani/ Panu następujące prawa:</w:t>
      </w:r>
    </w:p>
    <w:p w:rsidR="00D44E4C" w:rsidRDefault="00D44E4C" w:rsidP="00D44E4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dostępu do danych osobowych;</w:t>
      </w:r>
    </w:p>
    <w:p w:rsidR="00D44E4C" w:rsidRDefault="00D44E4C" w:rsidP="00D44E4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bycia zapomnianym;</w:t>
      </w:r>
    </w:p>
    <w:p w:rsidR="00D44E4C" w:rsidRDefault="00D44E4C" w:rsidP="00D44E4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ograniczenia przetwarzania;</w:t>
      </w:r>
    </w:p>
    <w:p w:rsidR="00D44E4C" w:rsidRDefault="00D44E4C" w:rsidP="00D44E4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przeniesienia danych osobowych;</w:t>
      </w:r>
    </w:p>
    <w:p w:rsidR="00D44E4C" w:rsidRPr="00B71AC2" w:rsidRDefault="00D44E4C" w:rsidP="00D44E4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wniesienia skargi do Prezesa Urzędu Ochrony Danych Osobowych.</w:t>
      </w:r>
    </w:p>
    <w:p w:rsidR="00B71AC2" w:rsidRPr="00B71AC2" w:rsidRDefault="00B71AC2" w:rsidP="00B71A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AC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podlegały zautomatyzowanemu podejmowaniu decyzji w tym profilowaniu.</w:t>
      </w:r>
    </w:p>
    <w:p w:rsidR="00B71AC2" w:rsidRPr="00B71AC2" w:rsidRDefault="00B71AC2" w:rsidP="00B71A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AC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przekazywane do państwa trzeciego.</w:t>
      </w:r>
    </w:p>
    <w:p w:rsidR="00B71AC2" w:rsidRPr="00B71AC2" w:rsidRDefault="00B71AC2" w:rsidP="00B71AC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44F18" w:rsidRPr="00B71AC2" w:rsidRDefault="00144F18" w:rsidP="00B71AC2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4F18" w:rsidRPr="00B71AC2" w:rsidSect="00114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869" w:rsidRDefault="00494869" w:rsidP="0086060E">
      <w:pPr>
        <w:spacing w:after="0" w:line="240" w:lineRule="auto"/>
      </w:pPr>
      <w:r>
        <w:separator/>
      </w:r>
    </w:p>
  </w:endnote>
  <w:endnote w:type="continuationSeparator" w:id="0">
    <w:p w:rsidR="00494869" w:rsidRDefault="00494869" w:rsidP="0086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869" w:rsidRDefault="00494869" w:rsidP="0086060E">
      <w:pPr>
        <w:spacing w:after="0" w:line="240" w:lineRule="auto"/>
      </w:pPr>
      <w:r>
        <w:separator/>
      </w:r>
    </w:p>
  </w:footnote>
  <w:footnote w:type="continuationSeparator" w:id="0">
    <w:p w:rsidR="00494869" w:rsidRDefault="00494869" w:rsidP="0086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7DC4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BF46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3E8C1342"/>
    <w:lvl w:ilvl="0" w:tplc="C002A9D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87909"/>
    <w:multiLevelType w:val="multilevel"/>
    <w:tmpl w:val="18DC12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F18"/>
    <w:rsid w:val="000377EF"/>
    <w:rsid w:val="00094812"/>
    <w:rsid w:val="000960CB"/>
    <w:rsid w:val="0011481C"/>
    <w:rsid w:val="00144F18"/>
    <w:rsid w:val="001A1CA5"/>
    <w:rsid w:val="00223BC9"/>
    <w:rsid w:val="00345039"/>
    <w:rsid w:val="003A7694"/>
    <w:rsid w:val="00477E89"/>
    <w:rsid w:val="00494869"/>
    <w:rsid w:val="00582945"/>
    <w:rsid w:val="005C68B8"/>
    <w:rsid w:val="005E758C"/>
    <w:rsid w:val="005F017D"/>
    <w:rsid w:val="006177CE"/>
    <w:rsid w:val="007401C4"/>
    <w:rsid w:val="0086060E"/>
    <w:rsid w:val="00952770"/>
    <w:rsid w:val="00B05077"/>
    <w:rsid w:val="00B71AC2"/>
    <w:rsid w:val="00B77A09"/>
    <w:rsid w:val="00BB79D1"/>
    <w:rsid w:val="00C45C49"/>
    <w:rsid w:val="00CA52F8"/>
    <w:rsid w:val="00D00CE4"/>
    <w:rsid w:val="00D124EC"/>
    <w:rsid w:val="00D4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148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48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60E"/>
  </w:style>
  <w:style w:type="paragraph" w:styleId="Stopka">
    <w:name w:val="footer"/>
    <w:basedOn w:val="Normalny"/>
    <w:link w:val="StopkaZnak"/>
    <w:uiPriority w:val="99"/>
    <w:unhideWhenUsed/>
    <w:rsid w:val="00860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60E"/>
  </w:style>
  <w:style w:type="paragraph" w:styleId="Stopka">
    <w:name w:val="footer"/>
    <w:basedOn w:val="Normalny"/>
    <w:link w:val="StopkaZnak"/>
    <w:uiPriority w:val="99"/>
    <w:unhideWhenUsed/>
    <w:rsid w:val="00860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4</cp:revision>
  <cp:lastPrinted>2018-11-21T17:10:00Z</cp:lastPrinted>
  <dcterms:created xsi:type="dcterms:W3CDTF">2018-11-21T17:10:00Z</dcterms:created>
  <dcterms:modified xsi:type="dcterms:W3CDTF">2018-11-23T08:14:00Z</dcterms:modified>
</cp:coreProperties>
</file>